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29FE" w:rsidRPr="001C29FE" w:rsidRDefault="001C29FE" w:rsidP="001C29FE">
      <w:pPr>
        <w:shd w:val="clear" w:color="auto" w:fill="FFFFFF"/>
        <w:spacing w:after="300" w:line="240" w:lineRule="auto"/>
        <w:outlineLvl w:val="0"/>
        <w:rPr>
          <w:rFonts w:ascii="Arial" w:eastAsia="Times New Roman" w:hAnsi="Arial" w:cs="Arial"/>
          <w:b/>
          <w:bCs/>
          <w:color w:val="000000"/>
          <w:kern w:val="36"/>
          <w:sz w:val="53"/>
          <w:szCs w:val="53"/>
          <w:lang w:eastAsia="ru-RU"/>
        </w:rPr>
      </w:pPr>
      <w:r w:rsidRPr="001C29FE">
        <w:rPr>
          <w:rFonts w:ascii="Arial" w:eastAsia="Times New Roman" w:hAnsi="Arial" w:cs="Arial"/>
          <w:b/>
          <w:bCs/>
          <w:color w:val="000000"/>
          <w:kern w:val="36"/>
          <w:sz w:val="53"/>
          <w:szCs w:val="53"/>
          <w:lang w:eastAsia="ru-RU"/>
        </w:rPr>
        <w:t>В НПП «Базис» внедрена «1С:ERP. Управление предприятием 2»</w:t>
      </w:r>
    </w:p>
    <w:p w:rsidR="001C29FE" w:rsidRPr="001C29FE" w:rsidRDefault="001C29FE" w:rsidP="001C29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C4C4C"/>
          <w:sz w:val="20"/>
          <w:szCs w:val="20"/>
          <w:lang w:eastAsia="ru-RU"/>
        </w:rPr>
      </w:pPr>
      <w:r w:rsidRPr="001C29FE">
        <w:rPr>
          <w:rFonts w:ascii="Arial" w:eastAsia="Times New Roman" w:hAnsi="Arial" w:cs="Arial"/>
          <w:color w:val="4C4C4C"/>
          <w:sz w:val="20"/>
          <w:szCs w:val="20"/>
          <w:lang w:eastAsia="ru-RU"/>
        </w:rPr>
        <w:t>Пресс-релиз | 06.11.2018</w:t>
      </w:r>
    </w:p>
    <w:p w:rsidR="001C29FE" w:rsidRPr="001C29FE" w:rsidRDefault="001C29FE" w:rsidP="001C29FE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ru-RU"/>
        </w:rPr>
      </w:pPr>
      <w:r w:rsidRPr="001C29FE">
        <w:rPr>
          <w:rFonts w:ascii="Arial" w:eastAsia="Times New Roman" w:hAnsi="Arial" w:cs="Arial"/>
          <w:color w:val="000000"/>
          <w:sz w:val="27"/>
          <w:szCs w:val="27"/>
          <w:lang w:eastAsia="ru-RU"/>
        </w:rPr>
        <w:t>Компания «1С:Первый БИТ» завершила внедрение «1С:ERP. Управление предприятием 2» в НПП «Базис». Научно-производственное предприятие «Базис» с 2004 года разрабатывает и производит силовую и связную радиоэлектронную аппаратуру, светодиодную светотехнику общего и специального назначения. Продукция компании применяется в ОАО «Газпром», ОАО «РЖД», ПАО «АК «Транснефть».</w:t>
      </w:r>
    </w:p>
    <w:p w:rsidR="001C29FE" w:rsidRPr="001C29FE" w:rsidRDefault="001C29FE" w:rsidP="001C29FE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ru-RU"/>
        </w:rPr>
      </w:pPr>
      <w:r w:rsidRPr="001C29FE">
        <w:rPr>
          <w:rFonts w:ascii="Arial" w:eastAsia="Times New Roman" w:hAnsi="Arial" w:cs="Arial"/>
          <w:color w:val="000000"/>
          <w:sz w:val="27"/>
          <w:szCs w:val="27"/>
          <w:lang w:eastAsia="ru-RU"/>
        </w:rPr>
        <w:t>Ежемесячно НПП «Базис» выполняет около сотни заказов клиентов. В одном заказе, в среднем, содержится около 20 единиц готовой продукции. Для эффективной работы предприятию необходимо оперативно обрабатывать входящие заявки, рассчитывать потребность производства в материалах и комплектующих, своевременно формировать заказы поставщикам, планировать загрузку цехов таком образом, чтобы минимизировать простои в ожидании поставки необходимых материалов. Выполнение заказов должно отслеживаться на каждом этапе подготовки, производства или отгрузки.</w:t>
      </w:r>
    </w:p>
    <w:p w:rsidR="001C29FE" w:rsidRPr="001C29FE" w:rsidRDefault="001C29FE" w:rsidP="001C29FE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ru-RU"/>
        </w:rPr>
      </w:pPr>
      <w:r w:rsidRPr="001C29FE">
        <w:rPr>
          <w:rFonts w:ascii="Arial" w:eastAsia="Times New Roman" w:hAnsi="Arial" w:cs="Arial"/>
          <w:color w:val="000000"/>
          <w:sz w:val="27"/>
          <w:szCs w:val="27"/>
          <w:lang w:eastAsia="ru-RU"/>
        </w:rPr>
        <w:t>Новая система была развернута в отделе продаж, закупок и логистики, на производстве, в бухгалтерии и администрации.</w:t>
      </w:r>
    </w:p>
    <w:p w:rsidR="001C29FE" w:rsidRPr="001C29FE" w:rsidRDefault="001C29FE" w:rsidP="001C29FE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ru-RU"/>
        </w:rPr>
      </w:pPr>
      <w:r w:rsidRPr="001C29FE">
        <w:rPr>
          <w:rFonts w:ascii="Arial" w:eastAsia="Times New Roman" w:hAnsi="Arial" w:cs="Arial"/>
          <w:color w:val="000000"/>
          <w:sz w:val="27"/>
          <w:szCs w:val="27"/>
          <w:lang w:eastAsia="ru-RU"/>
        </w:rPr>
        <w:t>В результате проекта обеспечено оперативное управление всеми этапами выполнения заказов — от обработки входящих запросов до отгрузки готовой продукции клиентам. В момент регистрации входящего заказа система оценивает его исполнимость, предварительную себестоимость и рентабельность. После принятия заказа автоматически формируется план производства, рассчитывается потребность в материалах, при необходимости — оперативно подбираются аналоги комплектующих. На основании потребностей производства и данных о текущих складских остатках отдел закупок формирует заказы поставщикам, при этом в системе фиксируется ожидаемый срок поступления материалов на склад. Если технология требует переработки материалов или изготовления комплектующих на стороне — от производства оперативно формируются заказы подрядчикам. После того как продукция готова к отгрузке — в системе планируется доставка заказа клиенту, рассчитывается фактическая его себестоимость. Каждый этап выполнения заказа можно в режиме реального времени отследить в системе в едином отчете.</w:t>
      </w:r>
    </w:p>
    <w:p w:rsidR="001C29FE" w:rsidRPr="001C29FE" w:rsidRDefault="001C29FE" w:rsidP="001C29FE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ru-RU"/>
        </w:rPr>
      </w:pPr>
      <w:r w:rsidRPr="001C29FE">
        <w:rPr>
          <w:rFonts w:ascii="Arial" w:eastAsia="Times New Roman" w:hAnsi="Arial" w:cs="Arial"/>
          <w:color w:val="000000"/>
          <w:sz w:val="27"/>
          <w:szCs w:val="27"/>
          <w:lang w:eastAsia="ru-RU"/>
        </w:rPr>
        <w:lastRenderedPageBreak/>
        <w:t>Минимизированы простои производства, связанные с нехваткой материалов, ускорилось прохождение заказов по технологической цепочке.</w:t>
      </w:r>
    </w:p>
    <w:p w:rsidR="001C29FE" w:rsidRPr="001C29FE" w:rsidRDefault="001C29FE" w:rsidP="001C29FE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ru-RU"/>
        </w:rPr>
      </w:pPr>
      <w:r w:rsidRPr="001C29FE">
        <w:rPr>
          <w:rFonts w:ascii="Arial" w:eastAsia="Times New Roman" w:hAnsi="Arial" w:cs="Arial"/>
          <w:color w:val="000000"/>
          <w:sz w:val="27"/>
          <w:szCs w:val="27"/>
          <w:lang w:eastAsia="ru-RU"/>
        </w:rPr>
        <w:t>Предприятие стало брать в работу больше мелких заказов, от которых ранее были вынуждены отказываться, считая их неприбыльными из-за перебоев с обеспечением производства материалами и комплектующими.</w:t>
      </w:r>
    </w:p>
    <w:p w:rsidR="001C29FE" w:rsidRPr="001C29FE" w:rsidRDefault="001C29FE" w:rsidP="001C29FE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ru-RU"/>
        </w:rPr>
      </w:pPr>
      <w:r w:rsidRPr="001C29FE">
        <w:rPr>
          <w:rFonts w:ascii="Arial" w:eastAsia="Times New Roman" w:hAnsi="Arial" w:cs="Arial"/>
          <w:color w:val="000000"/>
          <w:sz w:val="27"/>
          <w:szCs w:val="27"/>
          <w:lang w:eastAsia="ru-RU"/>
        </w:rPr>
        <w:t>Бесперебойные производство и отгрузка заказов позволили предприятию снизить наценку на готовую продукцию и предложить покупателям более конкурентоспособные цены. Это, в свою очередь, привело к увеличению количества новых клиентов.</w:t>
      </w:r>
    </w:p>
    <w:p w:rsidR="001C29FE" w:rsidRPr="001C29FE" w:rsidRDefault="001C29FE" w:rsidP="001C29FE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ru-RU"/>
        </w:rPr>
      </w:pPr>
      <w:r w:rsidRPr="001C29FE">
        <w:rPr>
          <w:rFonts w:ascii="Arial" w:eastAsia="Times New Roman" w:hAnsi="Arial" w:cs="Arial"/>
          <w:color w:val="000000"/>
          <w:sz w:val="27"/>
          <w:szCs w:val="27"/>
          <w:lang w:eastAsia="ru-RU"/>
        </w:rPr>
        <w:t>В итоге количество одновременно обрабатываемых заказов на производстве выросло в 2,5 раза — с 50 до 120 в месяц. Ежемесячный объем отгружаемой продукции увеличился на 20%. Прибыль компании возросла на 15%.</w:t>
      </w:r>
    </w:p>
    <w:p w:rsidR="001C29FE" w:rsidRPr="001C29FE" w:rsidRDefault="001C29FE" w:rsidP="001C29FE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  <w:lang w:eastAsia="ru-RU"/>
        </w:rPr>
      </w:pPr>
      <w:r w:rsidRPr="001C29FE">
        <w:rPr>
          <w:rFonts w:ascii="Arial" w:eastAsia="Times New Roman" w:hAnsi="Arial" w:cs="Arial"/>
          <w:color w:val="000000"/>
          <w:sz w:val="27"/>
          <w:szCs w:val="27"/>
          <w:lang w:eastAsia="ru-RU"/>
        </w:rPr>
        <w:t>Главный логист ООО «Базис» Антон Баскаков отметил: «Внедрение „1С:ERP. Управление предприятием 2“ позволило организовать работу всех подразделений и специалистов в одной системе. Улучшилось качество планирования и управления производством как на межцеховом, так и на внутрицеховом уровне. Активно используется механизм постановки и исполнения задач. Мы смогли упорядочить работу и улучшить финансовые результаты предприятия».</w:t>
      </w:r>
    </w:p>
    <w:p w:rsidR="00FA1069" w:rsidRDefault="00FA1069">
      <w:bookmarkStart w:id="0" w:name="_GoBack"/>
      <w:bookmarkEnd w:id="0"/>
    </w:p>
    <w:sectPr w:rsidR="00FA10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29FE"/>
    <w:rsid w:val="001C29FE"/>
    <w:rsid w:val="00FA1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B92B0F-6E44-4A6C-B4ED-9711C87A9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C29F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C29F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1C29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984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60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83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500</Words>
  <Characters>2851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Первый БИТ</Company>
  <LinksUpToDate>false</LinksUpToDate>
  <CharactersWithSpaces>3345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Мазурина Дарья Евгеньевна</dc:creator>
  <cp:keywords/>
  <dc:description/>
  <cp:lastModifiedBy>Мазурина Дарья Евгеньевна</cp:lastModifiedBy>
  <cp:revision>1</cp:revision>
  <dcterms:created xsi:type="dcterms:W3CDTF">2020-02-04T09:36:00Z</dcterms:created>
  <dcterms:modified xsi:type="dcterms:W3CDTF">2020-02-04T09:36:00Z</dcterms:modified>
</cp:coreProperties>
</file>